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30" w:rsidRPr="008A1608" w:rsidRDefault="008A1608" w:rsidP="008A1608">
      <w:pPr>
        <w:framePr w:w="13089" w:wrap="auto" w:vAnchor="page" w:hAnchor="page" w:x="2437" w:y="1153"/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b/>
          <w:color w:val="000000"/>
          <w:sz w:val="24"/>
          <w:lang w:val="kk-KZ"/>
        </w:rPr>
      </w:pPr>
      <w:r w:rsidRPr="00DB6D30">
        <w:rPr>
          <w:rFonts w:ascii="Times New Roman" w:eastAsiaTheme="minorEastAsia" w:hAnsi="Times New Roman" w:cs="Times New Roman"/>
          <w:b/>
          <w:color w:val="000000"/>
          <w:sz w:val="24"/>
          <w:u w:val="single"/>
          <w:lang w:val="kk-KZ"/>
        </w:rPr>
        <w:t xml:space="preserve"> </w:t>
      </w:r>
    </w:p>
    <w:p w:rsidR="00A25803" w:rsidRPr="00A25803" w:rsidRDefault="00A25803" w:rsidP="00A258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5803">
        <w:rPr>
          <w:rFonts w:ascii="Times New Roman" w:hAnsi="Times New Roman" w:cs="Times New Roman"/>
          <w:b/>
          <w:sz w:val="28"/>
          <w:szCs w:val="28"/>
          <w:lang w:val="kk-KZ"/>
        </w:rPr>
        <w:t>№ 11  «Балапан» бөбекжай-балабақшасының жабдықтар мен жиhаздармен қамтамасыз етілуі туралы мәлімет</w:t>
      </w:r>
    </w:p>
    <w:tbl>
      <w:tblPr>
        <w:tblW w:w="13380" w:type="dxa"/>
        <w:tblInd w:w="12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874"/>
        <w:gridCol w:w="1614"/>
        <w:gridCol w:w="1168"/>
        <w:gridCol w:w="2126"/>
        <w:gridCol w:w="2100"/>
        <w:gridCol w:w="2250"/>
        <w:gridCol w:w="1373"/>
        <w:gridCol w:w="480"/>
      </w:tblGrid>
      <w:tr w:rsidR="00AE6B78" w:rsidRPr="00AE6B78" w:rsidTr="008A16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Атауы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Топтардың толымдылығына байланысты бірліктер саны</w:t>
            </w:r>
          </w:p>
        </w:tc>
      </w:tr>
      <w:tr w:rsidR="00AE6B78" w:rsidRPr="00AE6B78" w:rsidTr="008A16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E6B78" w:rsidRPr="00AE6B78" w:rsidRDefault="00AE6B78" w:rsidP="00AE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E6B78" w:rsidRPr="00AE6B78" w:rsidRDefault="00AE6B78" w:rsidP="00AE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Өлшем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бірлігі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Бөбек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жасы (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«Балапан», «Жауқазын»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ерте жас топ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>тары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,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«Айгөлек», «Балауса»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кіші топ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>тары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Мектепке дейінгі жас (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«Ертөстік», «Балдырған», «Еркетай»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орта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>ңғы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 топ)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Мектепке дейінгі жас (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«Құлыншақ», «Балбөбек», «Қарлығаш», «Ақбота»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ересек топ)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Мектеп алды жас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                   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(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«Құлагер» 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мектеп алды топ)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Коммуникативтік дағдыларды дамытуға арналған оқу және ойын материалдары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/бір балаға шаққандағы/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 түрлі көлемдегі пирамида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Ермек-ойыншық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Баулармен, түймелермен, белдіктермен, құлыптармен және үстел үсті ойыны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Қуыршақ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 киімдегі қуыршақ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Маусымдық киімдегі қуыршақ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Қуыршақ театрының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"Киіз үй және оның жабдықтары" ойын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Ойыншық жиһаз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Ойыншық ыдыстар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Көлік жиынтығы (жеңіл, жүк, әуе, су, арнайы)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Құммен ойнауға арналған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Ұсақ моториканы дамытуға арналған дидактикалық ойыншық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Ірі моториканы дамытуға арналған дидактикалық ойыншық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Ойыншық арба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Ойыншық (жануарлар, құстар)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Туған өлке туралы иллюстрациялық альбомдар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Тақырыптар бойынша заттық суреттер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Сюжетті суреттер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Кітапшалар, ертегілер, оның ішінде сөйлейтін кітапшалар мен ертегілер (жиынтықта 15 кітаптан кем емес)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Көкөністер мен жемістердің муляждары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Фланелеграф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Танымдық және зияткерлік дағдыларды дамытуға арналған оқу және ойын материалдары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/бір балаға шаққандағы/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Дидактикалық ойындар (санау, түс, өлшем, геометриялық пішіндер, тірі және өлі табиғат, жыл мезгілдері, кеңістікпен уақытты бағдарлау)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Сенсорлық дамытуға арналған дидактикалық ойын материалдары: (визуалды, аудио, тактильді)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Ірі бөлшектері бар конструктор (ағаш немесе пластмасса)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Ағаш немесе пластмасса бөлшектері бар конструктор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Демонстрациялық геометриялық пішіндер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Үлестірмелі геометриялық пішіндер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Жазық геометриялық пішіндр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Көлемді өлшеуге арналған материалдары бар өлшейтін стақандар мен қасықтар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Әртүрлі пішінді заттар бейнеленген заттық суреттер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Сандар кассасы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Санау материалы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Магнитті санау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1-ден 5-ке дейінгі сандары бар карточкалар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1-ден 10-ға дейінгі сандары бар карточкалар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5-ке дейінгі сандары бар санамақтар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10-ға дейінгі сандары бар санамақтар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Санау таяқшалары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Құмсағаты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Сандарды зерттеуге арналған ойын кілемшесі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Циферблаты бар сағат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Өлшеуіш лента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Пазл Танграм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Иінтіректері бар оқу таразысы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 зияткерлік ойындар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Шахмат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Дойбы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20-25 бөлшекті пазлдар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бөлшекті пазлдар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Әртүрлі тақырыптағы лото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Суретті домино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Дамытушы үстел ойындары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Кубик Рубик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Мозаика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Ұсынылатын қосымша материалдар мен жабдықтар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Интерактивті үстел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Бағдарламалау дағдыларын дамытуға арналған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Конструкциялық элементтері, датчиктері, микробақылағышы бар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Конструкциялық элементтерден, мүсіндерден, объектілерден, нұсқаулықтардан тұратын конструкциялық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Шығармашылық дағдыларды, зерттеушілік әрекетті дамытуға арналған оқу және ойын материалдары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</w:t>
            </w:r>
          </w:p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>/бір балаға шаққандағы/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Әртүрлі сылдырмақтар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Музыкалық ойыншықтар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Балалардың дыбыстық музыкалық аспаптары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Қоңыраулар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Қалпақтар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Сөмкелер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Әртүрі мамандыққа арналған балалар киімдері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Марионетка қуыршақтар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Саусақ театрына арналған қуыршақтар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Көлеңке театрына арналған ширма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Бұйымдар жасауға арналған матриалдар мен құралдар: ермексаз, қамыр, саз, ағаш, желім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Фигуралы үлкен трафареттер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Боямақтар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Зерттеу, зерделеу және бұйымдар жасауға арналған әртүрлі табиғи материалдар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Балаларға арналған мольберт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Матадан және клеенкадан жасалған алжапқыштар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Тазалауға арналған мүкәммалдар (леген, шүберектер, щеткалар)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Ауыл шаруашылығы және тұрмыстық еңбектің фото және суреттері бар альбомдар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Ойыншықтар-құралдар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Өсімдіктерге күтім жасауға арналған құралдар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Бөлме өсімдіктері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Сөре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Тәжірибелерге арналған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Табиғат күнтізбесі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Табиғат туралы кітаптар (соның ішінде сөйлейтін кітаптар)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"Дыбыс", "су және ауа", "жылу" тақырыптары бойынша эксперименттерге арналған жабдықтар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Лупа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 микроскопы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Пайдалы қазбалар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Өсімдіктер гербарийлерінің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Жануарлар, өсімдіктер, жәндіктер туралы балалар энциклопедиялары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Ұсынылатын қосымша жабдықтар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Ойыналаңы, бағдарламаланатын робот- ойыншық, тапсырмалары бар кәртішкелер және әдістемелік құрал бар алгоритмдермен кодтау дағдыларын дамытуға арналған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Мектеп жасына дейінгі балаларға арналған конструкциялық элементтері, сездіргілері, микроконтроллері және әдістемелік құралы бар робототехникалық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Конструкциялық элементтерден, мүсіндерден, объектілерден, технологиялық карталардан және әдістемелік құралдан тұратын конструкторлық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Қимыл дағдыларын дамыту мен сауықтыруға арналған оқу және ойын материалдары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 /бір балаға шаққандағы/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Ұлттық ойындарға арналған жабдықтар мен құрал-саймандар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Қимылды ойындарға арналған жабдықтар мен құрал-саймандар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Майтабандылықтың алдын алуға және сымбатты қалыптастыруға арналған жабдық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 туралы альбомы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Дұрыс тамақтану туралы альбомы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Салауатты өмір салтын насихаттау альбомы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Доптарға арналған себет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Лақтыруға арналған қалталар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Резеңке доп (әр түрлі диаметрлі)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Диаметрі 500-600 миллиметр балалар шеңбері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таяқ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Кеглдер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Массаж жолы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Әлеуметтік дағдыларды қалыптастыруға, командалық жұмыс дағдыларын дамытуға арналған оқу және ойын материалдары</w:t>
            </w: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kk-KZ" w:eastAsia="ru-RU"/>
              </w:rPr>
              <w:t xml:space="preserve"> /бір балаға шаққандағы/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Отбасылық генеалогиялық бәйтерек жасауға арналған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Сюжеттік-рөлдік ойын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Тақырыптық альбомдар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Бөбек-кітапшалар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Топтық бөлмеге арналған жабдықпен жиһаз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Жазу үстелі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Кітап сөресі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2-4 орындық балаларға арналған үстелдер (мектепке дейінгі ұйым әкімшілігінің қалауы бойынша, отыратын орындардың жалпы саны 20 және 25)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Ойыншықтарды орналастыруға арналған шкафтар, қабырғалар, сөрелер, жәшіктер-қажеттілігіне қарай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Маркерлік тақта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Хабарландыру тақтасы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Жұмсақ ойын және дамыту модульдері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жұмыстарына арналған Стенд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Материалдарды сақтауға арналған мөлдір контейнерлер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Топтық бөлме үшін ұсынылатын жабдық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Микрофон-телефон гарнитурасы және web-камерасыбар жиынтықта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Шарлармен құрғақ бассейн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Топтық бөлме үшін қосымша жабдықпен жиһаз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Ыдысқа арналған шкаф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Жуғыш заттарға арналған шкаф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Тазалау құралдарына арналған шкаф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Бір секциялы/екі секциялы балалардын киіміне арналған шкаф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</w:tr>
      <w:tr w:rsidR="00AE6B78" w:rsidRPr="00AE6B78" w:rsidTr="008A1608">
        <w:trPr>
          <w:trHeight w:val="75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Арнайы киімдерге арналған ілгіш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Орамалға арналған ілгіш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Төсек-жабдық салатын тумба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Жақтаудағы айна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Шаңсорғыш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Кезекшілерге арналған алжапқыш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Бір орындық/ екі қабатты/ үш қабатты жылжы малыкереует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жатын орын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Термо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Дене шынықтыру залы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Едендегі гимнастикалық ағаш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ағаш қабырға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Гимнастикаға арналған кедір тақта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Түрлі биіктікте еңбектеуге арналған доғалар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Тартуға арналған арқан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Допқа арналған себет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Түрлі түсті ұзын лента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Түрлі түсті қысқа лента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қабырғаға арналған баспалдақ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Гигиеналық жабыны бар спорттық матрас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Лақтыруға арналған қапшық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Баскетбол добы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Волейбол добы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Лақтыруға арналған доп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Резеңке доп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Футбол добы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Диаметрі 1000 миллиметр балалар шеңбері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Диаметрі 500-600 миллиметр балар шеңбері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таяқша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Секіргіш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орындық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Түрлі түсті жалау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Жылжымалы төбешік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текшесі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Массаж жолы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Дене шынықтыру пәніне ұсынылатын құрал-жабдықтар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Өрмелеуге арналған арқан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Арқан саты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Теңгеружолы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Балалардың пластмасса гантельдері 250/500 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Массаж шеңбері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Массаж төбешігі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Балалардың 4 элементті кедергілер жолағы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Бірдей биіктікте еңбектеуге арналған доғалар 6 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тренажері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Кегл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Денсаулық жолы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Ысқырық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Құм сағат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Жұмсақ үрленген үлгі мен элементтер жиынтығы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Аяқ сорғы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 сорғы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Допқа арналған тұғыр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Секіруге арналған доп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Ауырдоп 0.5 килограмм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Массаж добы 80-100 миллиметр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Массаж добы 120-150 миллиметр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Шариктер жиынымен құрғақ бассейн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Спирометр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Спорт алаңы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Балаларға арналған торқапшығы бар футбол қақпасы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баскетбол бағанасы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Торқапшықпен бадминтон мен волейболға арналған бағана жиыны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Спорт алаңы үшін ұсынылатын жабдық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Шығыршыққа арналған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Лақтыруға арналған нысана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Бадминтонға арналған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 теннисіне арналған 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 теннисіне арналған үстел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велосипеді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Доңғалақша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Хоккей доптаяғы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шаңғысы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Ойын алаңы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жабдығы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Төбешік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Тербелме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24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Құмсалғыш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Әткеншек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24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құрылысы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 орынға арналған беседка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Музыка залы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Компьютерге арналған жалғамасы бар педагог үстелі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Оқу-көрнекі құралдарға арналған шкаф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Көп функционалды құрылғы (көшіргіш/принтер/сканер)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Акустикалық немесе қарапайым пианино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музыка аспабы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 музыкалық аспап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Музыкалық шығарманы тындауға арналған суреттер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Композиторлар портретінің жиыны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Фонотека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Бір балаға шаққандағы жабдықтар жұмсақ мүкәммал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матрасы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Матрас тысқабы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жастығы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жастықтысы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жаймасы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жайма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көрпесі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Жамылғы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 сүлгісі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Бір топқа шаққандағы жабдықтар жұмсақ мүкәммал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Топтық бөлмеге арналған кілем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Жатын бөлмеге арналған кілемшелер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 бөлмелеріне арналған перделер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Қызметкерлерге арналған үшкі орамал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Қызметкерлерге арналған ал жапқыш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Қызметкерлерге арналған ақ халат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Қызметкерлерге арналған қою түсті халат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Кір жуу бөлмесіне арналған жабдық пен жұмсақ мүкәммал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Перделер мен шымылдықтар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Кірді жібітуге арналған арба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Кіржуу машинасы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Кептіргіш машина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Өндірістік үстел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Кірге арналған стеллаж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Кәсіби үтіктеу үстелі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Үтіктеу тақтасы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Тұрмыстық үтік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Мектепке дейінгі білім беру ұйымдарында дамытушы пәндік-кеңістіктік ортаны құру және психологиялық –педагогикалық қолдау үшін ұсынылатын жабдық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Жұмсақ ойын бөлмесі (көп функциялы жабдық)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Жұмсақ еден жасауға арналған еден төсеніштері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Жиында түрлі-түсті пластикалық шарлармен толтырылған құрғақ бассейн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Жұмсақ көп функциялы жиынтықтар, конструкторлар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дамытуға арналған әртүрлі және түрлі мөлшердегі толтырылатын терапиялық доптар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Сипау дағдыларын дамытуға арналған жұмсақ тактильді- дамытушы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Поролоннан жасалған ойын лабиринті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Поролоннан жасалған дидактикалық манеж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тақырыптық тысқаптары бар поролоннан жасалған дидактикалық едендік ойыншық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Еден кілемшелері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Жалпы моториканы дамытуға арналған жабдық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балалардың қабырға баспалдақтары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Доңғалақ- трансформер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құбыры (поролоннан жасалған вестибулярлық тренажер)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Интерактивті сенсорлық еден модульдері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before="225" w:after="135" w:line="39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Ұсақ моториканы дамытуға арналған жабдық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Ұсақ моториканы дамытуға арналған сәндік- дамытушы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Тактильді сезімдерді, ұсақ моториканы, қиялды және көрустимуляциясын дамытуға арналған дамытушы едендік текше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Үстел-мозаика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Қабырғаға ілетін тактильдік- дамытушы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Үстелге қойылатын тактильдік- дамытушы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Дыбыс әсеріне, логиканы дамытуға, ойын терапиясына және жануарлардың дауыстарын ажыратуға арналған интерактивті дыбыстық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Қабырғаға арналған акустикалы тактильді панель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Жеке және топтық сабақтарға арналған дидактикалық модульдік кешен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дидактикалық дамытушы ойыншық және құрал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Математикалық білім діқ алыптастыруға арналған жүйелі дидактикалық материал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Мультимедиялық интерактивті бағдарламалық-әдістемелік оқыту кешені (қазақ, орыс және ағылшын тілдерінде)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 дағдыларын, қоғамдық көлікте жүру кезіндегі балалардың мінез-құлқының негізгі ережелерін үйрету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AE6B78" w:rsidRPr="00AE6B78" w:rsidTr="008A160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Монтессори-педагогика элементтері мен дамытушы дидактикалық материал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E6B78" w:rsidRPr="00AE6B78" w:rsidRDefault="00AE6B78" w:rsidP="00AE6B7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E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</w:tbl>
    <w:p w:rsidR="006F2B83" w:rsidRPr="00B0586B" w:rsidRDefault="006F2B83" w:rsidP="008A160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F2B83" w:rsidRPr="00B0586B" w:rsidSect="008A1608">
      <w:footerReference w:type="default" r:id="rId9"/>
      <w:pgSz w:w="16840" w:h="11910" w:orient="landscape"/>
      <w:pgMar w:top="568" w:right="380" w:bottom="280" w:left="480" w:header="12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85" w:rsidRDefault="00206585" w:rsidP="0052236C">
      <w:pPr>
        <w:spacing w:after="0" w:line="240" w:lineRule="auto"/>
      </w:pPr>
      <w:r>
        <w:separator/>
      </w:r>
    </w:p>
  </w:endnote>
  <w:endnote w:type="continuationSeparator" w:id="0">
    <w:p w:rsidR="00206585" w:rsidRDefault="00206585" w:rsidP="0052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EA" w:rsidRDefault="00E173EA">
    <w:pPr>
      <w:pStyle w:val="a6"/>
    </w:pPr>
  </w:p>
  <w:p w:rsidR="00E173EA" w:rsidRDefault="00E17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85" w:rsidRDefault="00206585" w:rsidP="0052236C">
      <w:pPr>
        <w:spacing w:after="0" w:line="240" w:lineRule="auto"/>
      </w:pPr>
      <w:r>
        <w:separator/>
      </w:r>
    </w:p>
  </w:footnote>
  <w:footnote w:type="continuationSeparator" w:id="0">
    <w:p w:rsidR="00206585" w:rsidRDefault="00206585" w:rsidP="0052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3D8"/>
    <w:multiLevelType w:val="hybridMultilevel"/>
    <w:tmpl w:val="1DE68128"/>
    <w:lvl w:ilvl="0" w:tplc="8DE4F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7FC5"/>
    <w:multiLevelType w:val="hybridMultilevel"/>
    <w:tmpl w:val="535C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24759"/>
    <w:multiLevelType w:val="hybridMultilevel"/>
    <w:tmpl w:val="CA1287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05EB"/>
    <w:multiLevelType w:val="hybridMultilevel"/>
    <w:tmpl w:val="94A4F4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FFB0F90"/>
    <w:multiLevelType w:val="hybridMultilevel"/>
    <w:tmpl w:val="E1B2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1A"/>
    <w:rsid w:val="00001506"/>
    <w:rsid w:val="0002782F"/>
    <w:rsid w:val="00044735"/>
    <w:rsid w:val="000571EA"/>
    <w:rsid w:val="00067419"/>
    <w:rsid w:val="00075EA7"/>
    <w:rsid w:val="000A23A8"/>
    <w:rsid w:val="000C04F2"/>
    <w:rsid w:val="000F7604"/>
    <w:rsid w:val="00105172"/>
    <w:rsid w:val="0012011C"/>
    <w:rsid w:val="0012194F"/>
    <w:rsid w:val="00142BB3"/>
    <w:rsid w:val="001566A3"/>
    <w:rsid w:val="00160BD1"/>
    <w:rsid w:val="001638D8"/>
    <w:rsid w:val="00183E93"/>
    <w:rsid w:val="0018652B"/>
    <w:rsid w:val="001A511C"/>
    <w:rsid w:val="001B55F7"/>
    <w:rsid w:val="001E150F"/>
    <w:rsid w:val="001E498F"/>
    <w:rsid w:val="002062DE"/>
    <w:rsid w:val="00206585"/>
    <w:rsid w:val="00207C03"/>
    <w:rsid w:val="00214ABD"/>
    <w:rsid w:val="002227C2"/>
    <w:rsid w:val="002236F1"/>
    <w:rsid w:val="00223E36"/>
    <w:rsid w:val="00253825"/>
    <w:rsid w:val="002550FD"/>
    <w:rsid w:val="00275C7D"/>
    <w:rsid w:val="00290F3A"/>
    <w:rsid w:val="00294DDA"/>
    <w:rsid w:val="002B2F76"/>
    <w:rsid w:val="0031068E"/>
    <w:rsid w:val="00327F6E"/>
    <w:rsid w:val="003537C8"/>
    <w:rsid w:val="00361DD7"/>
    <w:rsid w:val="0037500B"/>
    <w:rsid w:val="00395970"/>
    <w:rsid w:val="003964D6"/>
    <w:rsid w:val="003B395B"/>
    <w:rsid w:val="003C211F"/>
    <w:rsid w:val="003C4275"/>
    <w:rsid w:val="003D09DE"/>
    <w:rsid w:val="00403E28"/>
    <w:rsid w:val="0044050D"/>
    <w:rsid w:val="00490CCB"/>
    <w:rsid w:val="004945A7"/>
    <w:rsid w:val="004A038C"/>
    <w:rsid w:val="004D3764"/>
    <w:rsid w:val="004E21FB"/>
    <w:rsid w:val="004E5693"/>
    <w:rsid w:val="004F2A64"/>
    <w:rsid w:val="005014EC"/>
    <w:rsid w:val="00511B43"/>
    <w:rsid w:val="0052236C"/>
    <w:rsid w:val="00524F80"/>
    <w:rsid w:val="00562E09"/>
    <w:rsid w:val="00565367"/>
    <w:rsid w:val="0057777F"/>
    <w:rsid w:val="005C2D55"/>
    <w:rsid w:val="005D5B06"/>
    <w:rsid w:val="005E4A5D"/>
    <w:rsid w:val="0060011C"/>
    <w:rsid w:val="00605AB9"/>
    <w:rsid w:val="00614D19"/>
    <w:rsid w:val="00641627"/>
    <w:rsid w:val="00671CFA"/>
    <w:rsid w:val="006C4C50"/>
    <w:rsid w:val="006F2B83"/>
    <w:rsid w:val="006F4E1E"/>
    <w:rsid w:val="006F5F26"/>
    <w:rsid w:val="0070066E"/>
    <w:rsid w:val="00722125"/>
    <w:rsid w:val="007709CD"/>
    <w:rsid w:val="0078296A"/>
    <w:rsid w:val="00790D77"/>
    <w:rsid w:val="007A0FD6"/>
    <w:rsid w:val="007A2CC2"/>
    <w:rsid w:val="007C2D4A"/>
    <w:rsid w:val="007C4BBE"/>
    <w:rsid w:val="008240B2"/>
    <w:rsid w:val="00860EEA"/>
    <w:rsid w:val="00862642"/>
    <w:rsid w:val="0088509B"/>
    <w:rsid w:val="008A1608"/>
    <w:rsid w:val="008A4815"/>
    <w:rsid w:val="008A4B3F"/>
    <w:rsid w:val="008D1E8F"/>
    <w:rsid w:val="008D51DE"/>
    <w:rsid w:val="00911FB0"/>
    <w:rsid w:val="009565B2"/>
    <w:rsid w:val="00971A56"/>
    <w:rsid w:val="009947AB"/>
    <w:rsid w:val="009B0C5C"/>
    <w:rsid w:val="009C29E9"/>
    <w:rsid w:val="009C7E9F"/>
    <w:rsid w:val="00A22C93"/>
    <w:rsid w:val="00A25803"/>
    <w:rsid w:val="00A72B60"/>
    <w:rsid w:val="00AB2ADF"/>
    <w:rsid w:val="00AB6461"/>
    <w:rsid w:val="00AE6B78"/>
    <w:rsid w:val="00B0586B"/>
    <w:rsid w:val="00B07D68"/>
    <w:rsid w:val="00B365DE"/>
    <w:rsid w:val="00B44E08"/>
    <w:rsid w:val="00B90A1A"/>
    <w:rsid w:val="00BA5411"/>
    <w:rsid w:val="00BD7C0A"/>
    <w:rsid w:val="00BE07DB"/>
    <w:rsid w:val="00BF736B"/>
    <w:rsid w:val="00C07C1F"/>
    <w:rsid w:val="00C363B2"/>
    <w:rsid w:val="00C612DB"/>
    <w:rsid w:val="00C6182D"/>
    <w:rsid w:val="00CA5FBA"/>
    <w:rsid w:val="00CB461A"/>
    <w:rsid w:val="00CB696E"/>
    <w:rsid w:val="00CD39E1"/>
    <w:rsid w:val="00D07E3A"/>
    <w:rsid w:val="00D13932"/>
    <w:rsid w:val="00D45DD7"/>
    <w:rsid w:val="00D46E60"/>
    <w:rsid w:val="00D55893"/>
    <w:rsid w:val="00D8028A"/>
    <w:rsid w:val="00D95C20"/>
    <w:rsid w:val="00DB36DD"/>
    <w:rsid w:val="00DB6D30"/>
    <w:rsid w:val="00DC74A8"/>
    <w:rsid w:val="00DF6684"/>
    <w:rsid w:val="00E173EA"/>
    <w:rsid w:val="00E41CBC"/>
    <w:rsid w:val="00E457A2"/>
    <w:rsid w:val="00E57D8E"/>
    <w:rsid w:val="00E75E48"/>
    <w:rsid w:val="00E91FBD"/>
    <w:rsid w:val="00EC7057"/>
    <w:rsid w:val="00EE0A6A"/>
    <w:rsid w:val="00EF6305"/>
    <w:rsid w:val="00F015C0"/>
    <w:rsid w:val="00F45EEB"/>
    <w:rsid w:val="00F8631B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60"/>
  </w:style>
  <w:style w:type="paragraph" w:styleId="3">
    <w:name w:val="heading 3"/>
    <w:basedOn w:val="a"/>
    <w:link w:val="30"/>
    <w:uiPriority w:val="9"/>
    <w:qFormat/>
    <w:rsid w:val="00AE6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36C"/>
  </w:style>
  <w:style w:type="paragraph" w:styleId="a6">
    <w:name w:val="footer"/>
    <w:basedOn w:val="a"/>
    <w:link w:val="a7"/>
    <w:uiPriority w:val="99"/>
    <w:unhideWhenUsed/>
    <w:rsid w:val="0052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36C"/>
  </w:style>
  <w:style w:type="table" w:customStyle="1" w:styleId="TableNormal">
    <w:name w:val="Table Normal"/>
    <w:semiHidden/>
    <w:rsid w:val="00B0586B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B0586B"/>
    <w:rPr>
      <w:rFonts w:eastAsiaTheme="minorEastAsia"/>
      <w:lang w:eastAsia="ru-RU"/>
    </w:rPr>
  </w:style>
  <w:style w:type="character" w:styleId="a8">
    <w:name w:val="Hyperlink"/>
    <w:basedOn w:val="a0"/>
    <w:rsid w:val="00B0586B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02782F"/>
  </w:style>
  <w:style w:type="table" w:customStyle="1" w:styleId="10">
    <w:name w:val="Сетка таблицы1"/>
    <w:basedOn w:val="a1"/>
    <w:next w:val="a3"/>
    <w:uiPriority w:val="59"/>
    <w:rsid w:val="00027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tuwsz">
    <w:name w:val="sc-etuwsz"/>
    <w:basedOn w:val="a0"/>
    <w:rsid w:val="0002782F"/>
  </w:style>
  <w:style w:type="paragraph" w:styleId="a9">
    <w:name w:val="No Spacing"/>
    <w:uiPriority w:val="1"/>
    <w:qFormat/>
    <w:rsid w:val="000278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2782F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AE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60"/>
  </w:style>
  <w:style w:type="paragraph" w:styleId="3">
    <w:name w:val="heading 3"/>
    <w:basedOn w:val="a"/>
    <w:link w:val="30"/>
    <w:uiPriority w:val="9"/>
    <w:qFormat/>
    <w:rsid w:val="00AE6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36C"/>
  </w:style>
  <w:style w:type="paragraph" w:styleId="a6">
    <w:name w:val="footer"/>
    <w:basedOn w:val="a"/>
    <w:link w:val="a7"/>
    <w:uiPriority w:val="99"/>
    <w:unhideWhenUsed/>
    <w:rsid w:val="0052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36C"/>
  </w:style>
  <w:style w:type="table" w:customStyle="1" w:styleId="TableNormal">
    <w:name w:val="Table Normal"/>
    <w:semiHidden/>
    <w:rsid w:val="00B0586B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B0586B"/>
    <w:rPr>
      <w:rFonts w:eastAsiaTheme="minorEastAsia"/>
      <w:lang w:eastAsia="ru-RU"/>
    </w:rPr>
  </w:style>
  <w:style w:type="character" w:styleId="a8">
    <w:name w:val="Hyperlink"/>
    <w:basedOn w:val="a0"/>
    <w:rsid w:val="00B0586B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02782F"/>
  </w:style>
  <w:style w:type="table" w:customStyle="1" w:styleId="10">
    <w:name w:val="Сетка таблицы1"/>
    <w:basedOn w:val="a1"/>
    <w:next w:val="a3"/>
    <w:uiPriority w:val="59"/>
    <w:rsid w:val="00027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tuwsz">
    <w:name w:val="sc-etuwsz"/>
    <w:basedOn w:val="a0"/>
    <w:rsid w:val="0002782F"/>
  </w:style>
  <w:style w:type="paragraph" w:styleId="a9">
    <w:name w:val="No Spacing"/>
    <w:uiPriority w:val="1"/>
    <w:qFormat/>
    <w:rsid w:val="000278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2782F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AE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5D46-C3D1-44D8-9C2A-BCCDEC81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48</cp:revision>
  <dcterms:created xsi:type="dcterms:W3CDTF">2023-04-24T12:27:00Z</dcterms:created>
  <dcterms:modified xsi:type="dcterms:W3CDTF">2023-07-21T12:20:00Z</dcterms:modified>
</cp:coreProperties>
</file>